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FF0000"/>
          <w:sz w:val="32"/>
          <w:szCs w:val="32"/>
          <w:lang w:val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40640</wp:posOffset>
            </wp:positionH>
            <wp:positionV relativeFrom="paragraph">
              <wp:posOffset>-104140</wp:posOffset>
            </wp:positionV>
            <wp:extent cx="1848485" cy="17329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 xml:space="preserve">АЛЛЕРГИЯ-БОЛЕЗНЬ </w:t>
      </w:r>
      <w:r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  <w:t xml:space="preserve">XXI </w:t>
      </w:r>
      <w:r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>ВЕКА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t>Пыльца амброзии — сильнейший аллерген!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t>У больных опухают слизистые оболочки глаз, верхних дыхательных путей, появляется насморк, слезотечение, ухудшается зрение, повышается температура и появляются приступы бронхиальной астмы.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607060" cy="6070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50938A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  <w:t>ЧТО ДЕЛАТЬ?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50938A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50938A"/>
          <w:sz w:val="40"/>
          <w:szCs w:val="40"/>
          <w:lang w:val="ru-RU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607060" cy="60706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  <w:tab/>
        <w:t xml:space="preserve">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ВЫРВИТЕ АМБРОЗИЮ ВОКРУГ СВОЕГО ДОМА, </w:t>
        <w:tab/>
        <w:t xml:space="preserve">ДО ЕЁ ЦВЕТЕНИЯ. </w:t>
      </w:r>
      <w:r>
        <w:rPr>
          <w:rFonts w:ascii="Times New Roman" w:hAnsi="Times New Roman"/>
          <w:b/>
          <w:bCs/>
          <w:color w:val="FF8000"/>
          <w:sz w:val="32"/>
          <w:szCs w:val="32"/>
          <w:lang w:val="ru-RU"/>
        </w:rPr>
        <w:t>Не забудьте одеть перчатки!</w:t>
      </w:r>
    </w:p>
    <w:p>
      <w:pPr>
        <w:pStyle w:val="Normal"/>
        <w:jc w:val="left"/>
        <w:rPr>
          <w:color w:val="FF8000"/>
          <w:sz w:val="32"/>
          <w:szCs w:val="32"/>
        </w:rPr>
      </w:pP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50938A"/>
          <w:sz w:val="40"/>
          <w:szCs w:val="40"/>
          <w:lang w:val="ru-RU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3175</wp:posOffset>
            </wp:positionH>
            <wp:positionV relativeFrom="paragraph">
              <wp:posOffset>831215</wp:posOffset>
            </wp:positionV>
            <wp:extent cx="607060" cy="60706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8000"/>
          <w:sz w:val="32"/>
          <w:szCs w:val="32"/>
          <w:lang w:val="ru-RU"/>
        </w:rPr>
        <w:tab/>
        <w:tab/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СОГЛАСНО, КАРАНТИННОГО  </w:t>
        <w:tab/>
        <w:t xml:space="preserve">ЗАКОНОДАТЕЛЬСТВА БОРЬБА С СОРНЯКАМИ - </w:t>
        <w:br/>
        <w:tab/>
        <w:t>ЭТО ОБЯЗАННОСТЬ КАЖДОГО ГРАЖДАНИНА.</w:t>
      </w:r>
    </w:p>
    <w:p>
      <w:pPr>
        <w:pStyle w:val="Normal"/>
        <w:jc w:val="left"/>
        <w:rPr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50938A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ab/>
        <w:tab/>
        <w:t xml:space="preserve">ПРИЗЫВАЕМ ВСЕХ ЖИТЕЛЕЙ МО  </w:t>
        <w:tab/>
        <w:t xml:space="preserve">«ДОНДУКОВСКОЕ СЕЛЬСКОЕ ПОСЕЛЕНИЕ», РУКОВОДИТЕЛЕЙ ОРГАНИЗАЦИЙ ПРОВЕСТИ ВСЕ ВОЗМОЖНЫЕ МЕРЫ ПО УНИЧТОЖЕНИЮ АМБРОЗИИ, ТЕМ САМЫМ УЛУЧШИВ ЭКОЛОГИЧЕСКУЮ ОБСТАНОВКУ </w:t>
      </w:r>
    </w:p>
    <w:p>
      <w:pPr>
        <w:pStyle w:val="Normal"/>
        <w:jc w:val="left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50938A"/>
          <w:sz w:val="40"/>
          <w:szCs w:val="40"/>
          <w:lang w:val="ru-RU"/>
        </w:rPr>
      </w:pPr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епринятие мер по уничтожению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сорной 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карантинной растительности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(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ст. 32 Закона Республики Адыгея от 19.04.2004г. № 215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предусмотрена административная ответственность и влечет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первично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наложение административного штрафа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на граждан в размере от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повторно в течение года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от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>6 - 10 тыс. рублей.</w:t>
      </w:r>
      <w:r>
        <w:rPr>
          <w:rFonts w:ascii="Times New Roman" w:hAnsi="Times New Roman"/>
          <w:b/>
          <w:bCs/>
          <w:color w:val="C9211E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50938A"/>
          <w:sz w:val="40"/>
          <w:szCs w:val="40"/>
          <w:lang w:val="ru-RU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86250" cy="289560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LibreOffice/6.2.1.2$Windows_X86_64 LibreOffice_project/7bcb35dc3024a62dea0caee87020152d1ee96e71</Application>
  <Pages>1</Pages>
  <Words>120</Words>
  <Characters>817</Characters>
  <CharactersWithSpaces>949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2019-07-24T14:55:25Z</dcterms:created>
  <dc:creator/>
  <dc:description/>
  <dc:language>ru-RU</dc:language>
  <cp:lastModifiedBy/>
  <dcterms:modified xsi:type="dcterms:W3CDTF">2019-07-24T15:24:05Z</dcterms:modified>
  <cp:revision>1</cp:revision>
  <dc:subject/>
  <dc:title/>
</cp:coreProperties>
</file>